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7" w:rsidRDefault="001A6449" w:rsidP="00B82897">
      <w:pPr>
        <w:pStyle w:val="Default"/>
        <w:rPr>
          <w:b/>
          <w:bCs/>
          <w:sz w:val="23"/>
          <w:szCs w:val="23"/>
        </w:rPr>
      </w:pPr>
      <w:r w:rsidRPr="001A6449"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49696</wp:posOffset>
            </wp:positionV>
            <wp:extent cx="781050" cy="798029"/>
            <wp:effectExtent l="0" t="0" r="0" b="2540"/>
            <wp:wrapNone/>
            <wp:docPr id="1" name="Obraz 1" descr="C:\Users\przyroda\Desktop\BnO\Stale potrzebne\Patronaty\logo BULi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yroda\Desktop\BnO\Stale potrzebne\Patronaty\logo BULiG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85" cy="8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4558031</wp:posOffset>
            </wp:positionH>
            <wp:positionV relativeFrom="paragraph">
              <wp:posOffset>15875</wp:posOffset>
            </wp:positionV>
            <wp:extent cx="744932" cy="73308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2" cy="73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897" w:rsidRDefault="00B82897" w:rsidP="00B82897">
      <w:pPr>
        <w:pStyle w:val="Default"/>
        <w:rPr>
          <w:b/>
          <w:bCs/>
          <w:sz w:val="23"/>
          <w:szCs w:val="23"/>
        </w:rPr>
      </w:pPr>
    </w:p>
    <w:p w:rsidR="00B82897" w:rsidRPr="00B82897" w:rsidRDefault="00B82897" w:rsidP="00B8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2897" w:rsidRPr="00B82897" w:rsidRDefault="00B82897" w:rsidP="009E4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289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82897" w:rsidRPr="00B82897" w:rsidRDefault="00B82897" w:rsidP="001A6449">
      <w:pPr>
        <w:pStyle w:val="Default"/>
        <w:jc w:val="center"/>
        <w:rPr>
          <w:rFonts w:ascii="Arial" w:hAnsi="Arial" w:cs="Arial"/>
        </w:rPr>
      </w:pPr>
      <w:r w:rsidRPr="00B82897">
        <w:rPr>
          <w:rFonts w:ascii="Arial" w:hAnsi="Arial" w:cs="Arial"/>
          <w:b/>
          <w:bCs/>
        </w:rPr>
        <w:t>REGULAMIN</w:t>
      </w:r>
    </w:p>
    <w:p w:rsidR="00B82897" w:rsidRPr="00B82897" w:rsidRDefault="00B82897" w:rsidP="001A6449">
      <w:pPr>
        <w:pStyle w:val="Default"/>
        <w:jc w:val="center"/>
        <w:rPr>
          <w:rFonts w:ascii="Arial" w:hAnsi="Arial" w:cs="Arial"/>
        </w:rPr>
      </w:pPr>
      <w:r w:rsidRPr="00B82897">
        <w:rPr>
          <w:rFonts w:ascii="Arial" w:hAnsi="Arial" w:cs="Arial"/>
          <w:b/>
          <w:bCs/>
        </w:rPr>
        <w:t>Pucharu Dyrektora Biura Urządzania Lasu i Geodezji Leśnej</w:t>
      </w:r>
      <w:r w:rsidR="0043762F">
        <w:rPr>
          <w:rFonts w:ascii="Arial" w:hAnsi="Arial" w:cs="Arial"/>
          <w:b/>
          <w:bCs/>
        </w:rPr>
        <w:t xml:space="preserve"> (dalej Puchar)</w:t>
      </w:r>
      <w:r w:rsidRPr="00B82897">
        <w:rPr>
          <w:rFonts w:ascii="Arial" w:hAnsi="Arial" w:cs="Arial"/>
          <w:b/>
          <w:bCs/>
        </w:rPr>
        <w:t>.</w:t>
      </w:r>
    </w:p>
    <w:p w:rsidR="00B82897" w:rsidRPr="00B82897" w:rsidRDefault="00B82897" w:rsidP="00B82897">
      <w:pPr>
        <w:pStyle w:val="Default"/>
        <w:rPr>
          <w:rFonts w:ascii="Arial" w:hAnsi="Arial" w:cs="Arial"/>
        </w:rPr>
      </w:pPr>
      <w:r w:rsidRPr="00B82897">
        <w:rPr>
          <w:rFonts w:ascii="Arial" w:hAnsi="Arial" w:cs="Arial"/>
          <w:b/>
          <w:bCs/>
        </w:rPr>
        <w:t xml:space="preserve">I. CEL </w:t>
      </w:r>
    </w:p>
    <w:p w:rsidR="00B82897" w:rsidRPr="00B82897" w:rsidRDefault="00B82897" w:rsidP="00B82897">
      <w:pPr>
        <w:pStyle w:val="Default"/>
        <w:rPr>
          <w:rFonts w:ascii="Arial" w:hAnsi="Arial" w:cs="Arial"/>
        </w:rPr>
      </w:pPr>
    </w:p>
    <w:p w:rsidR="009E4E76" w:rsidRDefault="00B82897" w:rsidP="00463D68">
      <w:pPr>
        <w:pStyle w:val="Default"/>
        <w:numPr>
          <w:ilvl w:val="0"/>
          <w:numId w:val="2"/>
        </w:numPr>
        <w:spacing w:after="47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Doskonalenie umiejętności leśnej topografii wśród pracowników </w:t>
      </w:r>
      <w:proofErr w:type="spellStart"/>
      <w:r w:rsidRPr="00B82897">
        <w:rPr>
          <w:rFonts w:ascii="Arial" w:hAnsi="Arial" w:cs="Arial"/>
        </w:rPr>
        <w:t>BULiGL</w:t>
      </w:r>
      <w:proofErr w:type="spellEnd"/>
      <w:r w:rsidRPr="00B82897">
        <w:rPr>
          <w:rFonts w:ascii="Arial" w:hAnsi="Arial" w:cs="Arial"/>
        </w:rPr>
        <w:t xml:space="preserve"> –</w:t>
      </w:r>
    </w:p>
    <w:p w:rsidR="00B82897" w:rsidRPr="00B82897" w:rsidRDefault="00B82897" w:rsidP="00463D68">
      <w:pPr>
        <w:pStyle w:val="Default"/>
        <w:spacing w:after="27"/>
        <w:ind w:left="720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przydatnych w wykonywaniu prac terenowych i wyłonienie najlepszych </w:t>
      </w:r>
      <w:r w:rsidR="00463D68">
        <w:rPr>
          <w:rFonts w:ascii="Arial" w:hAnsi="Arial" w:cs="Arial"/>
        </w:rPr>
        <w:t xml:space="preserve">zespołów </w:t>
      </w:r>
      <w:r w:rsidRPr="00B82897">
        <w:rPr>
          <w:rFonts w:ascii="Arial" w:hAnsi="Arial" w:cs="Arial"/>
        </w:rPr>
        <w:t>w tej</w:t>
      </w:r>
      <w:r w:rsidR="00463D68">
        <w:rPr>
          <w:rFonts w:ascii="Arial" w:hAnsi="Arial" w:cs="Arial"/>
        </w:rPr>
        <w:t xml:space="preserve"> </w:t>
      </w:r>
      <w:r w:rsidRPr="00B82897">
        <w:rPr>
          <w:rFonts w:ascii="Arial" w:hAnsi="Arial" w:cs="Arial"/>
        </w:rPr>
        <w:t xml:space="preserve">dziedzinie. </w:t>
      </w:r>
    </w:p>
    <w:p w:rsidR="00B82897" w:rsidRPr="00B82897" w:rsidRDefault="00B82897" w:rsidP="00463D68">
      <w:pPr>
        <w:pStyle w:val="Default"/>
        <w:numPr>
          <w:ilvl w:val="0"/>
          <w:numId w:val="2"/>
        </w:numPr>
        <w:spacing w:after="47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Promocja zdrowia. </w:t>
      </w:r>
    </w:p>
    <w:p w:rsidR="00B82897" w:rsidRPr="00B82897" w:rsidRDefault="00B82897" w:rsidP="00B82897">
      <w:pPr>
        <w:pStyle w:val="Default"/>
        <w:rPr>
          <w:rFonts w:ascii="Arial" w:hAnsi="Arial" w:cs="Arial"/>
        </w:rPr>
      </w:pPr>
    </w:p>
    <w:p w:rsidR="00B82897" w:rsidRPr="00B82897" w:rsidRDefault="00B82897" w:rsidP="00B82897">
      <w:pPr>
        <w:pStyle w:val="Default"/>
        <w:rPr>
          <w:rFonts w:ascii="Arial" w:hAnsi="Arial" w:cs="Arial"/>
        </w:rPr>
      </w:pPr>
      <w:r w:rsidRPr="00B82897">
        <w:rPr>
          <w:rFonts w:ascii="Arial" w:hAnsi="Arial" w:cs="Arial"/>
          <w:b/>
          <w:bCs/>
        </w:rPr>
        <w:t xml:space="preserve">II. TERMIN I MIEJSCE </w:t>
      </w:r>
    </w:p>
    <w:p w:rsidR="00B82897" w:rsidRPr="00D7415F" w:rsidRDefault="00B82897" w:rsidP="00463D68">
      <w:pPr>
        <w:pStyle w:val="Default"/>
        <w:numPr>
          <w:ilvl w:val="0"/>
          <w:numId w:val="5"/>
        </w:numPr>
        <w:spacing w:after="47"/>
        <w:rPr>
          <w:rFonts w:ascii="Arial" w:hAnsi="Arial" w:cs="Arial"/>
          <w:color w:val="auto"/>
        </w:rPr>
      </w:pPr>
      <w:r w:rsidRPr="00B82897">
        <w:rPr>
          <w:rFonts w:ascii="Arial" w:hAnsi="Arial" w:cs="Arial"/>
        </w:rPr>
        <w:t>Rywalizacja przebiegała będzi</w:t>
      </w:r>
      <w:r w:rsidR="0043762F">
        <w:rPr>
          <w:rFonts w:ascii="Arial" w:hAnsi="Arial" w:cs="Arial"/>
        </w:rPr>
        <w:t xml:space="preserve">e w ramach imprezy </w:t>
      </w:r>
      <w:r w:rsidRPr="00B82897">
        <w:rPr>
          <w:rFonts w:ascii="Arial" w:hAnsi="Arial" w:cs="Arial"/>
        </w:rPr>
        <w:t xml:space="preserve">promocyjnej </w:t>
      </w:r>
      <w:r w:rsidR="009E4E76">
        <w:rPr>
          <w:rFonts w:ascii="Arial" w:hAnsi="Arial" w:cs="Arial"/>
        </w:rPr>
        <w:t>„</w:t>
      </w:r>
      <w:r w:rsidR="0043762F">
        <w:rPr>
          <w:rFonts w:ascii="Arial" w:hAnsi="Arial" w:cs="Arial"/>
        </w:rPr>
        <w:t>Zorientowani na las</w:t>
      </w:r>
      <w:r w:rsidR="009E4E76">
        <w:rPr>
          <w:rFonts w:ascii="Arial" w:hAnsi="Arial" w:cs="Arial"/>
        </w:rPr>
        <w:t xml:space="preserve">” </w:t>
      </w:r>
      <w:r w:rsidRPr="00B82897">
        <w:rPr>
          <w:rFonts w:ascii="Arial" w:hAnsi="Arial" w:cs="Arial"/>
        </w:rPr>
        <w:t xml:space="preserve">(Impreza) podczas </w:t>
      </w:r>
      <w:r w:rsidR="0043762F">
        <w:rPr>
          <w:rFonts w:ascii="Arial" w:hAnsi="Arial" w:cs="Arial"/>
        </w:rPr>
        <w:t>konkursu pod nazwą Bieg Mistrzowski</w:t>
      </w:r>
      <w:r w:rsidRPr="00B82897">
        <w:rPr>
          <w:rFonts w:ascii="Arial" w:hAnsi="Arial" w:cs="Arial"/>
        </w:rPr>
        <w:t xml:space="preserve"> </w:t>
      </w:r>
      <w:r w:rsidR="006D7D70" w:rsidRPr="00723098">
        <w:rPr>
          <w:rFonts w:ascii="Arial" w:hAnsi="Arial" w:cs="Arial"/>
          <w:color w:val="000000" w:themeColor="text1"/>
        </w:rPr>
        <w:t xml:space="preserve">XIX </w:t>
      </w:r>
      <w:r w:rsidRPr="00B82897">
        <w:rPr>
          <w:rFonts w:ascii="Arial" w:hAnsi="Arial" w:cs="Arial"/>
        </w:rPr>
        <w:t xml:space="preserve">Mistrzostw Polski Leśników w Biegu na </w:t>
      </w:r>
      <w:r w:rsidR="00093A33">
        <w:rPr>
          <w:rFonts w:ascii="Arial" w:hAnsi="Arial" w:cs="Arial"/>
          <w:color w:val="auto"/>
        </w:rPr>
        <w:t>Orientacj</w:t>
      </w:r>
      <w:r w:rsidR="00093A33" w:rsidRPr="00723098">
        <w:rPr>
          <w:rFonts w:ascii="Arial" w:hAnsi="Arial" w:cs="Arial"/>
          <w:color w:val="000000" w:themeColor="text1"/>
        </w:rPr>
        <w:t>ę (XIX</w:t>
      </w:r>
      <w:r w:rsidRPr="00723098">
        <w:rPr>
          <w:rFonts w:ascii="Arial" w:hAnsi="Arial" w:cs="Arial"/>
          <w:color w:val="000000" w:themeColor="text1"/>
        </w:rPr>
        <w:t xml:space="preserve"> MPL w </w:t>
      </w:r>
      <w:proofErr w:type="spellStart"/>
      <w:r w:rsidRPr="00723098">
        <w:rPr>
          <w:rFonts w:ascii="Arial" w:hAnsi="Arial" w:cs="Arial"/>
          <w:color w:val="000000" w:themeColor="text1"/>
        </w:rPr>
        <w:t>B</w:t>
      </w:r>
      <w:r w:rsidR="0043762F" w:rsidRPr="00723098">
        <w:rPr>
          <w:rFonts w:ascii="Arial" w:hAnsi="Arial" w:cs="Arial"/>
          <w:color w:val="000000" w:themeColor="text1"/>
        </w:rPr>
        <w:t>nO</w:t>
      </w:r>
      <w:proofErr w:type="spellEnd"/>
      <w:r w:rsidR="0043762F" w:rsidRPr="00723098">
        <w:rPr>
          <w:rFonts w:ascii="Arial" w:hAnsi="Arial" w:cs="Arial"/>
          <w:color w:val="000000" w:themeColor="text1"/>
        </w:rPr>
        <w:t xml:space="preserve">) w Nadleśnictwie </w:t>
      </w:r>
      <w:r w:rsidR="00093A33" w:rsidRPr="00723098">
        <w:rPr>
          <w:rFonts w:ascii="Arial" w:hAnsi="Arial" w:cs="Arial"/>
          <w:color w:val="000000" w:themeColor="text1"/>
        </w:rPr>
        <w:t xml:space="preserve">Bytów </w:t>
      </w:r>
      <w:r w:rsidR="009E4E76" w:rsidRPr="00723098">
        <w:rPr>
          <w:rFonts w:ascii="Arial" w:hAnsi="Arial" w:cs="Arial"/>
          <w:color w:val="000000" w:themeColor="text1"/>
        </w:rPr>
        <w:t xml:space="preserve">w dniu </w:t>
      </w:r>
      <w:r w:rsidR="00093A33" w:rsidRPr="00723098">
        <w:rPr>
          <w:rFonts w:ascii="Arial" w:hAnsi="Arial" w:cs="Arial"/>
          <w:color w:val="000000" w:themeColor="text1"/>
        </w:rPr>
        <w:t>26 maja 2018</w:t>
      </w:r>
      <w:r w:rsidRPr="00723098">
        <w:rPr>
          <w:rFonts w:ascii="Arial" w:hAnsi="Arial" w:cs="Arial"/>
          <w:color w:val="000000" w:themeColor="text1"/>
        </w:rPr>
        <w:t xml:space="preserve">r. </w:t>
      </w:r>
    </w:p>
    <w:p w:rsidR="009E4E76" w:rsidRPr="00B82897" w:rsidRDefault="009E4E76" w:rsidP="009E4E76">
      <w:pPr>
        <w:pStyle w:val="Default"/>
        <w:ind w:left="720"/>
        <w:rPr>
          <w:rFonts w:ascii="Arial" w:hAnsi="Arial" w:cs="Arial"/>
        </w:rPr>
      </w:pPr>
    </w:p>
    <w:p w:rsidR="00B82897" w:rsidRPr="00B82897" w:rsidRDefault="00B82897" w:rsidP="00B82897">
      <w:pPr>
        <w:pStyle w:val="Default"/>
        <w:rPr>
          <w:rFonts w:ascii="Arial" w:hAnsi="Arial" w:cs="Arial"/>
        </w:rPr>
      </w:pPr>
      <w:r w:rsidRPr="00B82897">
        <w:rPr>
          <w:rFonts w:ascii="Arial" w:hAnsi="Arial" w:cs="Arial"/>
          <w:b/>
          <w:bCs/>
        </w:rPr>
        <w:t xml:space="preserve">III. UCZESTNICTWO </w:t>
      </w:r>
    </w:p>
    <w:p w:rsidR="00B82897" w:rsidRPr="00B82897" w:rsidRDefault="00463D68" w:rsidP="00463D68">
      <w:pPr>
        <w:pStyle w:val="Default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A0A8C" w:rsidRDefault="00B82897" w:rsidP="00463D68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B82897">
        <w:rPr>
          <w:rFonts w:ascii="Arial" w:hAnsi="Arial" w:cs="Arial"/>
        </w:rPr>
        <w:t>W rywalizacji uczestniczyć mogą aktualni i byli pracownicy (wraz z</w:t>
      </w:r>
    </w:p>
    <w:p w:rsidR="005A0A8C" w:rsidRDefault="005A0A8C" w:rsidP="009E4E76">
      <w:pPr>
        <w:pStyle w:val="Default"/>
        <w:spacing w:after="47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2897" w:rsidRPr="00B82897">
        <w:rPr>
          <w:rFonts w:ascii="Arial" w:hAnsi="Arial" w:cs="Arial"/>
        </w:rPr>
        <w:t xml:space="preserve"> rodzinami) Biura Urządzania Lasu i Geodezji Leśnej oraz jego Oddziałów</w:t>
      </w:r>
    </w:p>
    <w:p w:rsidR="005A0A8C" w:rsidRDefault="00B82897" w:rsidP="005A0A8C">
      <w:pPr>
        <w:pStyle w:val="Default"/>
        <w:spacing w:after="47"/>
        <w:ind w:left="708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 </w:t>
      </w:r>
      <w:r w:rsidR="005A0A8C">
        <w:rPr>
          <w:rFonts w:ascii="Arial" w:hAnsi="Arial" w:cs="Arial"/>
        </w:rPr>
        <w:t xml:space="preserve">   </w:t>
      </w:r>
      <w:r w:rsidRPr="00B82897">
        <w:rPr>
          <w:rFonts w:ascii="Arial" w:hAnsi="Arial" w:cs="Arial"/>
        </w:rPr>
        <w:t xml:space="preserve">(zwane dalej </w:t>
      </w:r>
      <w:proofErr w:type="spellStart"/>
      <w:r w:rsidRPr="00B82897">
        <w:rPr>
          <w:rFonts w:ascii="Arial" w:hAnsi="Arial" w:cs="Arial"/>
        </w:rPr>
        <w:t>BULiGL</w:t>
      </w:r>
      <w:proofErr w:type="spellEnd"/>
      <w:r w:rsidRPr="00B82897">
        <w:rPr>
          <w:rFonts w:ascii="Arial" w:hAnsi="Arial" w:cs="Arial"/>
        </w:rPr>
        <w:t xml:space="preserve">). W biegu może wziąć udział dowolna liczba </w:t>
      </w:r>
    </w:p>
    <w:p w:rsidR="00B82897" w:rsidRPr="00B82897" w:rsidRDefault="005A0A8C" w:rsidP="005A0A8C">
      <w:pPr>
        <w:pStyle w:val="Default"/>
        <w:spacing w:after="4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82897" w:rsidRPr="00B82897">
        <w:rPr>
          <w:rFonts w:ascii="Arial" w:hAnsi="Arial" w:cs="Arial"/>
        </w:rPr>
        <w:t xml:space="preserve">uczestników. </w:t>
      </w:r>
      <w:r w:rsidR="0043762F">
        <w:rPr>
          <w:rFonts w:ascii="Arial" w:hAnsi="Arial" w:cs="Arial"/>
        </w:rPr>
        <w:t>Byli pracownicy reprezentują macierzyste Oddziały Biura.</w:t>
      </w:r>
    </w:p>
    <w:p w:rsidR="00463D68" w:rsidRDefault="00B82897" w:rsidP="00463D68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Uczestnicy są obowiązani przestrzegać Regulaminu imprezy </w:t>
      </w:r>
      <w:r w:rsidR="009E4E76">
        <w:rPr>
          <w:rFonts w:ascii="Arial" w:hAnsi="Arial" w:cs="Arial"/>
        </w:rPr>
        <w:t>„</w:t>
      </w:r>
      <w:r w:rsidR="00463D68">
        <w:rPr>
          <w:rFonts w:ascii="Arial" w:hAnsi="Arial" w:cs="Arial"/>
        </w:rPr>
        <w:t xml:space="preserve">Zorientowani  </w:t>
      </w:r>
    </w:p>
    <w:p w:rsidR="00B82897" w:rsidRPr="00B82897" w:rsidRDefault="00463D68" w:rsidP="001A6449">
      <w:pPr>
        <w:pStyle w:val="Default"/>
        <w:ind w:left="1068"/>
        <w:rPr>
          <w:rFonts w:ascii="Arial" w:hAnsi="Arial" w:cs="Arial"/>
        </w:rPr>
      </w:pPr>
      <w:r>
        <w:rPr>
          <w:rFonts w:ascii="Arial" w:hAnsi="Arial" w:cs="Arial"/>
        </w:rPr>
        <w:t>na Las</w:t>
      </w:r>
      <w:r w:rsidR="00CE641B">
        <w:rPr>
          <w:rFonts w:ascii="Arial" w:hAnsi="Arial" w:cs="Arial"/>
        </w:rPr>
        <w:t>”</w:t>
      </w:r>
      <w:r w:rsidR="009E4E76">
        <w:rPr>
          <w:rFonts w:ascii="Arial" w:hAnsi="Arial" w:cs="Arial"/>
        </w:rPr>
        <w:t xml:space="preserve"> </w:t>
      </w:r>
      <w:r w:rsidR="00B82897" w:rsidRPr="00B82897">
        <w:rPr>
          <w:rFonts w:ascii="Arial" w:hAnsi="Arial" w:cs="Arial"/>
        </w:rPr>
        <w:t xml:space="preserve">oraz Regulaminu </w:t>
      </w:r>
      <w:r w:rsidR="00CE641B" w:rsidRPr="00723098">
        <w:rPr>
          <w:rFonts w:ascii="Arial" w:hAnsi="Arial" w:cs="Arial"/>
          <w:color w:val="000000" w:themeColor="text1"/>
        </w:rPr>
        <w:t>XIX</w:t>
      </w:r>
      <w:r w:rsidR="00CE641B" w:rsidRPr="00CE641B">
        <w:rPr>
          <w:rFonts w:ascii="Arial" w:hAnsi="Arial" w:cs="Arial"/>
          <w:color w:val="FF0000"/>
        </w:rPr>
        <w:t xml:space="preserve"> </w:t>
      </w:r>
      <w:r w:rsidR="001A6449">
        <w:rPr>
          <w:rFonts w:ascii="Arial" w:hAnsi="Arial" w:cs="Arial"/>
        </w:rPr>
        <w:t xml:space="preserve">Mistrzostw Polski </w:t>
      </w:r>
      <w:r w:rsidR="00B82897" w:rsidRPr="00B82897">
        <w:rPr>
          <w:rFonts w:ascii="Arial" w:hAnsi="Arial" w:cs="Arial"/>
        </w:rPr>
        <w:t xml:space="preserve">Leśników w </w:t>
      </w:r>
      <w:proofErr w:type="spellStart"/>
      <w:r w:rsidR="00B82897" w:rsidRPr="00B82897">
        <w:rPr>
          <w:rFonts w:ascii="Arial" w:hAnsi="Arial" w:cs="Arial"/>
        </w:rPr>
        <w:t>Bn</w:t>
      </w:r>
      <w:r w:rsidR="00093A33">
        <w:rPr>
          <w:rFonts w:ascii="Arial" w:hAnsi="Arial" w:cs="Arial"/>
        </w:rPr>
        <w:t>O</w:t>
      </w:r>
      <w:proofErr w:type="spellEnd"/>
      <w:r w:rsidR="00093A33">
        <w:rPr>
          <w:rFonts w:ascii="Arial" w:hAnsi="Arial" w:cs="Arial"/>
        </w:rPr>
        <w:t xml:space="preserve">, które dostępne są na stronie </w:t>
      </w:r>
      <w:hyperlink r:id="rId10" w:history="1">
        <w:r w:rsidR="00093A33" w:rsidRPr="002F4A7D">
          <w:rPr>
            <w:rStyle w:val="Hipercze"/>
            <w:rFonts w:ascii="Arial" w:hAnsi="Arial" w:cs="Arial"/>
            <w:i/>
          </w:rPr>
          <w:t>http://www.bytow.szczecinek.lasy.gov.pl/</w:t>
        </w:r>
      </w:hyperlink>
      <w:r w:rsidR="00093A33" w:rsidRPr="002F4A7D">
        <w:rPr>
          <w:rFonts w:ascii="Arial" w:hAnsi="Arial" w:cs="Arial"/>
          <w:i/>
        </w:rPr>
        <w:t xml:space="preserve"> </w:t>
      </w:r>
      <w:hyperlink r:id="rId11" w:history="1">
        <w:r w:rsidRPr="0023156D">
          <w:rPr>
            <w:rStyle w:val="Hipercze"/>
            <w:rFonts w:ascii="Arial" w:hAnsi="Arial" w:cs="Arial"/>
            <w:i/>
            <w:iCs/>
          </w:rPr>
          <w:t>www.okobnol.lasy.gov.pl</w:t>
        </w:r>
      </w:hyperlink>
      <w:r>
        <w:rPr>
          <w:rFonts w:ascii="Arial" w:hAnsi="Arial" w:cs="Arial"/>
          <w:i/>
          <w:iCs/>
        </w:rPr>
        <w:t xml:space="preserve"> </w:t>
      </w:r>
    </w:p>
    <w:p w:rsidR="00B82897" w:rsidRPr="00B82897" w:rsidRDefault="00B82897" w:rsidP="00B82897">
      <w:pPr>
        <w:pStyle w:val="Default"/>
        <w:rPr>
          <w:rFonts w:ascii="Arial" w:hAnsi="Arial" w:cs="Arial"/>
        </w:rPr>
      </w:pPr>
    </w:p>
    <w:p w:rsidR="00B82897" w:rsidRPr="00B82897" w:rsidRDefault="00B82897" w:rsidP="00B82897">
      <w:pPr>
        <w:pStyle w:val="Default"/>
        <w:rPr>
          <w:rFonts w:ascii="Arial" w:hAnsi="Arial" w:cs="Arial"/>
        </w:rPr>
      </w:pPr>
      <w:r w:rsidRPr="00B82897">
        <w:rPr>
          <w:rFonts w:ascii="Arial" w:hAnsi="Arial" w:cs="Arial"/>
          <w:b/>
          <w:bCs/>
        </w:rPr>
        <w:t xml:space="preserve">IV. PUNKTACJA </w:t>
      </w:r>
    </w:p>
    <w:p w:rsidR="00B82897" w:rsidRPr="00463D68" w:rsidRDefault="00B82897" w:rsidP="00463D68">
      <w:pPr>
        <w:pStyle w:val="Default"/>
        <w:numPr>
          <w:ilvl w:val="0"/>
          <w:numId w:val="4"/>
        </w:numPr>
        <w:spacing w:after="47"/>
        <w:rPr>
          <w:rFonts w:ascii="Arial" w:hAnsi="Arial" w:cs="Arial"/>
        </w:rPr>
      </w:pPr>
      <w:r w:rsidRPr="00B82897">
        <w:rPr>
          <w:rFonts w:ascii="Arial" w:hAnsi="Arial" w:cs="Arial"/>
        </w:rPr>
        <w:t>Klasyfikacja</w:t>
      </w:r>
      <w:r w:rsidR="00463D68">
        <w:rPr>
          <w:rFonts w:ascii="Arial" w:hAnsi="Arial" w:cs="Arial"/>
        </w:rPr>
        <w:t xml:space="preserve"> </w:t>
      </w:r>
      <w:r w:rsidRPr="00463D68">
        <w:rPr>
          <w:rFonts w:ascii="Arial" w:hAnsi="Arial" w:cs="Arial"/>
        </w:rPr>
        <w:t xml:space="preserve">przeprowadzona będzie przy minimalnym udziale reprezentantów trzech </w:t>
      </w:r>
      <w:proofErr w:type="spellStart"/>
      <w:r w:rsidRPr="00463D68">
        <w:rPr>
          <w:rFonts w:ascii="Arial" w:hAnsi="Arial" w:cs="Arial"/>
        </w:rPr>
        <w:t>BULiGL</w:t>
      </w:r>
      <w:proofErr w:type="spellEnd"/>
      <w:r w:rsidRPr="00463D68">
        <w:rPr>
          <w:rFonts w:ascii="Arial" w:hAnsi="Arial" w:cs="Arial"/>
        </w:rPr>
        <w:t xml:space="preserve">. </w:t>
      </w:r>
    </w:p>
    <w:p w:rsidR="00B82897" w:rsidRPr="00BC5B5E" w:rsidRDefault="00B82897" w:rsidP="00BC5B5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Obliczenie punktacji i ustalenie kolejności zespołów odbywa się pod </w:t>
      </w:r>
      <w:r w:rsidR="00BC5B5E">
        <w:rPr>
          <w:rFonts w:ascii="Arial" w:hAnsi="Arial" w:cs="Arial"/>
        </w:rPr>
        <w:t xml:space="preserve"> </w:t>
      </w:r>
      <w:r w:rsidRPr="00B82897">
        <w:rPr>
          <w:rFonts w:ascii="Arial" w:hAnsi="Arial" w:cs="Arial"/>
        </w:rPr>
        <w:t xml:space="preserve">kierownictwem Fundacji Sport i Przyroda. Procedura ustalania kolejności </w:t>
      </w:r>
      <w:r w:rsidR="00BC5B5E">
        <w:rPr>
          <w:rFonts w:ascii="Arial" w:hAnsi="Arial" w:cs="Arial"/>
        </w:rPr>
        <w:t xml:space="preserve">  </w:t>
      </w:r>
      <w:r w:rsidRPr="00B82897">
        <w:rPr>
          <w:rFonts w:ascii="Arial" w:hAnsi="Arial" w:cs="Arial"/>
        </w:rPr>
        <w:t>zespołów nastąpi po zakończeniu Biegu Mistrzowskiego przed ceremonią dekoracji, przez zespół w którym udział wezmą przedstawiciele</w:t>
      </w:r>
      <w:r w:rsidRPr="00BC5B5E">
        <w:rPr>
          <w:rFonts w:ascii="Arial" w:hAnsi="Arial" w:cs="Arial"/>
        </w:rPr>
        <w:t xml:space="preserve"> </w:t>
      </w:r>
    </w:p>
    <w:p w:rsidR="00BC5B5E" w:rsidRDefault="00BC5B5E" w:rsidP="005A0A8C">
      <w:pPr>
        <w:pStyle w:val="Default"/>
        <w:spacing w:after="47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A0A8C" w:rsidRPr="00B82897">
        <w:rPr>
          <w:rFonts w:ascii="Arial" w:hAnsi="Arial" w:cs="Arial"/>
        </w:rPr>
        <w:t xml:space="preserve">uczestniczących </w:t>
      </w:r>
      <w:proofErr w:type="spellStart"/>
      <w:r w:rsidR="005A0A8C" w:rsidRPr="00B82897">
        <w:rPr>
          <w:rFonts w:ascii="Arial" w:hAnsi="Arial" w:cs="Arial"/>
        </w:rPr>
        <w:t>BULiGL</w:t>
      </w:r>
      <w:proofErr w:type="spellEnd"/>
      <w:r w:rsidR="005A0A8C" w:rsidRPr="00B82897">
        <w:rPr>
          <w:rFonts w:ascii="Arial" w:hAnsi="Arial" w:cs="Arial"/>
        </w:rPr>
        <w:t>. Jest ona jawna i mogą uczestniczyć w niej w</w:t>
      </w:r>
    </w:p>
    <w:p w:rsidR="005A0A8C" w:rsidRPr="00B82897" w:rsidRDefault="00BC5B5E" w:rsidP="005A0A8C">
      <w:pPr>
        <w:pStyle w:val="Default"/>
        <w:spacing w:after="47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0A8C" w:rsidRPr="00B82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A0A8C" w:rsidRPr="00B82897">
        <w:rPr>
          <w:rFonts w:ascii="Arial" w:hAnsi="Arial" w:cs="Arial"/>
        </w:rPr>
        <w:t xml:space="preserve">charakterze obserwatorów uczestnicy biegu. </w:t>
      </w:r>
    </w:p>
    <w:p w:rsidR="00BC5B5E" w:rsidRDefault="005A0A8C" w:rsidP="00BC5B5E">
      <w:pPr>
        <w:pStyle w:val="Default"/>
        <w:numPr>
          <w:ilvl w:val="0"/>
          <w:numId w:val="4"/>
        </w:numPr>
        <w:spacing w:after="47"/>
        <w:rPr>
          <w:rFonts w:ascii="Arial" w:hAnsi="Arial" w:cs="Arial"/>
        </w:rPr>
      </w:pPr>
      <w:r w:rsidRPr="00B82897">
        <w:rPr>
          <w:rFonts w:ascii="Arial" w:hAnsi="Arial" w:cs="Arial"/>
        </w:rPr>
        <w:t>Dla ustalenia miejsc zajętych przez uczestników w poszczególnych</w:t>
      </w:r>
    </w:p>
    <w:p w:rsidR="005A0A8C" w:rsidRPr="00B82897" w:rsidRDefault="005A0A8C" w:rsidP="00BC5B5E">
      <w:pPr>
        <w:pStyle w:val="Default"/>
        <w:spacing w:after="47"/>
        <w:ind w:left="1113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kategoriach wiekowych opracowuje się osobne klasyfikacje dla każdej kategorii, uwzględniające wyłącznie pracowników </w:t>
      </w:r>
      <w:proofErr w:type="spellStart"/>
      <w:r w:rsidRPr="00B82897">
        <w:rPr>
          <w:rFonts w:ascii="Arial" w:hAnsi="Arial" w:cs="Arial"/>
        </w:rPr>
        <w:t>BULiGL</w:t>
      </w:r>
      <w:proofErr w:type="spellEnd"/>
      <w:r w:rsidRPr="00B82897">
        <w:rPr>
          <w:rFonts w:ascii="Arial" w:hAnsi="Arial" w:cs="Arial"/>
        </w:rPr>
        <w:t xml:space="preserve">. </w:t>
      </w:r>
    </w:p>
    <w:p w:rsidR="00BC5B5E" w:rsidRDefault="005A0A8C" w:rsidP="00BC5B5E">
      <w:pPr>
        <w:pStyle w:val="Default"/>
        <w:numPr>
          <w:ilvl w:val="0"/>
          <w:numId w:val="4"/>
        </w:numPr>
        <w:spacing w:after="47"/>
        <w:rPr>
          <w:rFonts w:ascii="Arial" w:hAnsi="Arial" w:cs="Arial"/>
        </w:rPr>
      </w:pPr>
      <w:r w:rsidRPr="00B82897">
        <w:rPr>
          <w:rFonts w:ascii="Arial" w:hAnsi="Arial" w:cs="Arial"/>
        </w:rPr>
        <w:t>O kolejności miejsc zespołów decydować będzie suma punktów</w:t>
      </w:r>
    </w:p>
    <w:p w:rsidR="005A0A8C" w:rsidRPr="00B82897" w:rsidRDefault="005A0A8C" w:rsidP="00BC5B5E">
      <w:pPr>
        <w:pStyle w:val="Default"/>
        <w:spacing w:after="47"/>
        <w:ind w:left="1113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uzyskanych indywidualnie przez trzech najlepszych zawodników danego </w:t>
      </w:r>
      <w:proofErr w:type="spellStart"/>
      <w:r w:rsidRPr="00B82897">
        <w:rPr>
          <w:rFonts w:ascii="Arial" w:hAnsi="Arial" w:cs="Arial"/>
        </w:rPr>
        <w:t>BULiGL</w:t>
      </w:r>
      <w:proofErr w:type="spellEnd"/>
      <w:r w:rsidRPr="00B82897">
        <w:rPr>
          <w:rFonts w:ascii="Arial" w:hAnsi="Arial" w:cs="Arial"/>
        </w:rPr>
        <w:t xml:space="preserve"> w każdej z kategorii. </w:t>
      </w:r>
    </w:p>
    <w:p w:rsidR="00BC5B5E" w:rsidRDefault="005A0A8C" w:rsidP="00BC5B5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B82897">
        <w:rPr>
          <w:rFonts w:ascii="Arial" w:hAnsi="Arial" w:cs="Arial"/>
        </w:rPr>
        <w:t>W przypadku równej liczby punktów uzyskanych przez zespoły, o</w:t>
      </w:r>
    </w:p>
    <w:p w:rsidR="005A0A8C" w:rsidRPr="00B82897" w:rsidRDefault="005A0A8C" w:rsidP="00BC5B5E">
      <w:pPr>
        <w:pStyle w:val="Default"/>
        <w:ind w:left="1113"/>
        <w:rPr>
          <w:rFonts w:ascii="Arial" w:hAnsi="Arial" w:cs="Arial"/>
        </w:rPr>
      </w:pPr>
      <w:r w:rsidRPr="00B82897">
        <w:rPr>
          <w:rFonts w:ascii="Arial" w:hAnsi="Arial" w:cs="Arial"/>
        </w:rPr>
        <w:t xml:space="preserve">kolejności decyduje wyższa indywidualna lokata najlepszego zawodnika drużyny. </w:t>
      </w:r>
    </w:p>
    <w:p w:rsidR="005A0A8C" w:rsidRPr="00B82897" w:rsidRDefault="005A0A8C" w:rsidP="005A0A8C">
      <w:pPr>
        <w:pStyle w:val="Default"/>
        <w:rPr>
          <w:rFonts w:ascii="Arial" w:hAnsi="Arial" w:cs="Arial"/>
        </w:rPr>
      </w:pPr>
    </w:p>
    <w:p w:rsidR="005A0A8C" w:rsidRPr="00B82897" w:rsidRDefault="005A0A8C" w:rsidP="005A0A8C">
      <w:pPr>
        <w:pStyle w:val="Default"/>
        <w:rPr>
          <w:rFonts w:ascii="Arial" w:hAnsi="Arial" w:cs="Arial"/>
        </w:rPr>
      </w:pPr>
      <w:r w:rsidRPr="00B82897">
        <w:rPr>
          <w:rFonts w:ascii="Arial" w:hAnsi="Arial" w:cs="Arial"/>
        </w:rPr>
        <w:t>Tabela punktowa.</w:t>
      </w:r>
    </w:p>
    <w:p w:rsidR="005A0A8C" w:rsidRPr="00B82897" w:rsidRDefault="005A0A8C" w:rsidP="005A0A8C">
      <w:pPr>
        <w:pStyle w:val="Defaul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68"/>
      </w:tblGrid>
      <w:tr w:rsidR="005A0A8C" w:rsidTr="0056635E">
        <w:trPr>
          <w:trHeight w:val="802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</w:p>
          <w:p w:rsidR="005A0A8C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Miejsce</w:t>
            </w:r>
            <w:r>
              <w:rPr>
                <w:b/>
              </w:rPr>
              <w:t xml:space="preserve"> </w:t>
            </w:r>
            <w:r w:rsidRPr="00B82897">
              <w:rPr>
                <w:b/>
              </w:rPr>
              <w:t xml:space="preserve">indywidualne </w:t>
            </w:r>
          </w:p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 xml:space="preserve">wśród </w:t>
            </w:r>
            <w:proofErr w:type="spellStart"/>
            <w:r w:rsidRPr="00B82897">
              <w:rPr>
                <w:b/>
              </w:rPr>
              <w:t>BULiGL</w:t>
            </w:r>
            <w:proofErr w:type="spellEnd"/>
          </w:p>
        </w:tc>
        <w:tc>
          <w:tcPr>
            <w:tcW w:w="2268" w:type="dxa"/>
            <w:vAlign w:val="center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</w:p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Punktacja dla</w:t>
            </w:r>
          </w:p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zespołu</w:t>
            </w:r>
          </w:p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I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100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II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90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III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80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IV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70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V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60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VI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50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VII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40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VIII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30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IX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20</w:t>
            </w:r>
          </w:p>
        </w:tc>
      </w:tr>
      <w:tr w:rsidR="005A0A8C" w:rsidTr="0056635E">
        <w:trPr>
          <w:trHeight w:val="109"/>
          <w:jc w:val="center"/>
        </w:trPr>
        <w:tc>
          <w:tcPr>
            <w:tcW w:w="4503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X i dalsze</w:t>
            </w:r>
          </w:p>
        </w:tc>
        <w:tc>
          <w:tcPr>
            <w:tcW w:w="2268" w:type="dxa"/>
          </w:tcPr>
          <w:p w:rsidR="005A0A8C" w:rsidRPr="00B82897" w:rsidRDefault="005A0A8C" w:rsidP="003F6B3E">
            <w:pPr>
              <w:pStyle w:val="Default"/>
              <w:jc w:val="center"/>
              <w:rPr>
                <w:b/>
              </w:rPr>
            </w:pPr>
            <w:r w:rsidRPr="00B82897">
              <w:rPr>
                <w:b/>
              </w:rPr>
              <w:t>10</w:t>
            </w:r>
          </w:p>
        </w:tc>
      </w:tr>
    </w:tbl>
    <w:p w:rsidR="005A0A8C" w:rsidRDefault="005A0A8C" w:rsidP="005A0A8C">
      <w:pPr>
        <w:pStyle w:val="Default"/>
        <w:rPr>
          <w:b/>
          <w:bCs/>
          <w:sz w:val="23"/>
          <w:szCs w:val="23"/>
        </w:rPr>
      </w:pPr>
    </w:p>
    <w:p w:rsidR="005A0A8C" w:rsidRDefault="005A0A8C" w:rsidP="005A0A8C">
      <w:pPr>
        <w:pStyle w:val="Default"/>
        <w:rPr>
          <w:b/>
          <w:bCs/>
          <w:sz w:val="23"/>
          <w:szCs w:val="23"/>
        </w:rPr>
      </w:pPr>
    </w:p>
    <w:p w:rsidR="005A0A8C" w:rsidRPr="005A0A8C" w:rsidRDefault="005A0A8C" w:rsidP="005A0A8C">
      <w:pPr>
        <w:pStyle w:val="Default"/>
        <w:rPr>
          <w:rFonts w:ascii="Arial" w:hAnsi="Arial" w:cs="Arial"/>
        </w:rPr>
      </w:pPr>
      <w:r w:rsidRPr="005A0A8C">
        <w:rPr>
          <w:rFonts w:ascii="Arial" w:hAnsi="Arial" w:cs="Arial"/>
          <w:b/>
          <w:bCs/>
        </w:rPr>
        <w:t xml:space="preserve">V. NAGRODY </w:t>
      </w:r>
    </w:p>
    <w:p w:rsidR="00D7415F" w:rsidRDefault="005A0A8C" w:rsidP="005A0A8C">
      <w:pPr>
        <w:pStyle w:val="Default"/>
        <w:spacing w:after="47"/>
        <w:ind w:left="708"/>
        <w:rPr>
          <w:rFonts w:ascii="Arial" w:hAnsi="Arial" w:cs="Arial"/>
        </w:rPr>
      </w:pPr>
      <w:r w:rsidRPr="005A0A8C">
        <w:rPr>
          <w:rFonts w:ascii="Arial" w:hAnsi="Arial" w:cs="Arial"/>
        </w:rPr>
        <w:t xml:space="preserve">1. Zwycięska drużyna otrzyma PUCHAR DYREKTORA BIURA URZĄDZANIA </w:t>
      </w:r>
      <w:r w:rsidR="00D7415F">
        <w:rPr>
          <w:rFonts w:ascii="Arial" w:hAnsi="Arial" w:cs="Arial"/>
        </w:rPr>
        <w:t xml:space="preserve"> </w:t>
      </w:r>
    </w:p>
    <w:p w:rsidR="005A0A8C" w:rsidRPr="005A0A8C" w:rsidRDefault="00D7415F" w:rsidP="005A0A8C">
      <w:pPr>
        <w:pStyle w:val="Default"/>
        <w:spacing w:after="47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A0A8C" w:rsidRPr="005A0A8C">
        <w:rPr>
          <w:rFonts w:ascii="Arial" w:hAnsi="Arial" w:cs="Arial"/>
        </w:rPr>
        <w:t xml:space="preserve">LASU I GEODEZJI LEŚNEJ. </w:t>
      </w:r>
    </w:p>
    <w:p w:rsidR="00D7415F" w:rsidRDefault="00D7415F" w:rsidP="00D7415F">
      <w:pPr>
        <w:pStyle w:val="Default"/>
        <w:spacing w:after="47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 w:rsidR="005A0A8C" w:rsidRPr="005A0A8C">
        <w:rPr>
          <w:rFonts w:ascii="Arial" w:hAnsi="Arial" w:cs="Arial"/>
        </w:rPr>
        <w:t xml:space="preserve">Uczestnicy Pucharu sklasyfikowani zostaną jednocześnie w indywidualnej </w:t>
      </w:r>
    </w:p>
    <w:p w:rsidR="005A0A8C" w:rsidRDefault="00093A33" w:rsidP="00D7415F">
      <w:pPr>
        <w:pStyle w:val="Default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rywalizacji </w:t>
      </w:r>
      <w:r w:rsidRPr="00723098">
        <w:rPr>
          <w:rFonts w:ascii="Arial" w:hAnsi="Arial" w:cs="Arial"/>
          <w:color w:val="000000" w:themeColor="text1"/>
        </w:rPr>
        <w:t>XIX</w:t>
      </w:r>
      <w:r w:rsidR="005A0A8C" w:rsidRPr="00093A33">
        <w:rPr>
          <w:rFonts w:ascii="Arial" w:hAnsi="Arial" w:cs="Arial"/>
          <w:color w:val="FF0000"/>
        </w:rPr>
        <w:t xml:space="preserve"> </w:t>
      </w:r>
      <w:r w:rsidR="005A0A8C" w:rsidRPr="005A0A8C">
        <w:rPr>
          <w:rFonts w:ascii="Arial" w:hAnsi="Arial" w:cs="Arial"/>
        </w:rPr>
        <w:t xml:space="preserve">Mistrzostw Polski </w:t>
      </w:r>
      <w:r w:rsidR="00D7415F">
        <w:rPr>
          <w:rFonts w:ascii="Arial" w:hAnsi="Arial" w:cs="Arial"/>
        </w:rPr>
        <w:t xml:space="preserve">Leśników w Biegu na Orientację.            </w:t>
      </w:r>
      <w:r w:rsidR="005A0A8C" w:rsidRPr="005A0A8C">
        <w:rPr>
          <w:rFonts w:ascii="Arial" w:hAnsi="Arial" w:cs="Arial"/>
        </w:rPr>
        <w:t>Zdobywcy trzech pierwszych miej</w:t>
      </w:r>
      <w:r w:rsidR="00D7415F">
        <w:rPr>
          <w:rFonts w:ascii="Arial" w:hAnsi="Arial" w:cs="Arial"/>
        </w:rPr>
        <w:t>sc w poszczególnych kategoriach</w:t>
      </w:r>
      <w:r w:rsidR="001A6449">
        <w:rPr>
          <w:rFonts w:ascii="Arial" w:hAnsi="Arial" w:cs="Arial"/>
        </w:rPr>
        <w:t>,</w:t>
      </w:r>
      <w:r w:rsidR="00D7415F">
        <w:rPr>
          <w:rFonts w:ascii="Arial" w:hAnsi="Arial" w:cs="Arial"/>
        </w:rPr>
        <w:t xml:space="preserve"> uwzględniając wszystkich uczestników</w:t>
      </w:r>
      <w:r w:rsidR="001A6449">
        <w:rPr>
          <w:rFonts w:ascii="Arial" w:hAnsi="Arial" w:cs="Arial"/>
        </w:rPr>
        <w:t>,</w:t>
      </w:r>
      <w:r w:rsidR="00D7415F">
        <w:rPr>
          <w:rFonts w:ascii="Arial" w:hAnsi="Arial" w:cs="Arial"/>
        </w:rPr>
        <w:t xml:space="preserve"> </w:t>
      </w:r>
      <w:r w:rsidR="005A0A8C" w:rsidRPr="005A0A8C">
        <w:rPr>
          <w:rFonts w:ascii="Arial" w:hAnsi="Arial" w:cs="Arial"/>
        </w:rPr>
        <w:t xml:space="preserve">otrzymają pamiątkowe medale tych Mistrzostw. </w:t>
      </w:r>
    </w:p>
    <w:p w:rsidR="000C5151" w:rsidRPr="00723098" w:rsidRDefault="000C5151" w:rsidP="000C5151">
      <w:pPr>
        <w:pStyle w:val="Default"/>
        <w:numPr>
          <w:ilvl w:val="0"/>
          <w:numId w:val="7"/>
        </w:numPr>
        <w:spacing w:after="47"/>
        <w:rPr>
          <w:rFonts w:ascii="Arial" w:hAnsi="Arial" w:cs="Arial"/>
          <w:color w:val="000000" w:themeColor="text1"/>
        </w:rPr>
      </w:pPr>
      <w:r w:rsidRPr="00723098">
        <w:rPr>
          <w:rFonts w:ascii="Arial" w:hAnsi="Arial" w:cs="Arial"/>
          <w:color w:val="000000" w:themeColor="text1"/>
        </w:rPr>
        <w:t>Najlepsi mają szansę na zakwalifikowanie się do Honorowej Reprezentacji Leśników Polskich Mistrzostwa Europy</w:t>
      </w:r>
      <w:r w:rsidR="00723098" w:rsidRPr="00723098">
        <w:rPr>
          <w:rFonts w:ascii="Arial" w:hAnsi="Arial" w:cs="Arial"/>
          <w:color w:val="000000" w:themeColor="text1"/>
        </w:rPr>
        <w:t>.</w:t>
      </w:r>
      <w:r w:rsidRPr="00723098">
        <w:rPr>
          <w:rFonts w:ascii="Arial" w:hAnsi="Arial" w:cs="Arial"/>
          <w:color w:val="000000" w:themeColor="text1"/>
        </w:rPr>
        <w:t xml:space="preserve"> </w:t>
      </w:r>
    </w:p>
    <w:p w:rsidR="005A0A8C" w:rsidRDefault="005A0A8C" w:rsidP="005A0A8C">
      <w:pPr>
        <w:pStyle w:val="Default"/>
        <w:rPr>
          <w:sz w:val="23"/>
          <w:szCs w:val="23"/>
        </w:rPr>
      </w:pPr>
      <w:bookmarkStart w:id="0" w:name="_GoBack"/>
      <w:bookmarkEnd w:id="0"/>
    </w:p>
    <w:p w:rsidR="005A0A8C" w:rsidRPr="005A0A8C" w:rsidRDefault="005A0A8C" w:rsidP="005A0A8C">
      <w:pPr>
        <w:pStyle w:val="Default"/>
        <w:rPr>
          <w:rFonts w:ascii="Arial" w:hAnsi="Arial" w:cs="Arial"/>
        </w:rPr>
      </w:pPr>
      <w:r w:rsidRPr="005A0A8C">
        <w:rPr>
          <w:rFonts w:ascii="Arial" w:hAnsi="Arial" w:cs="Arial"/>
          <w:b/>
          <w:bCs/>
        </w:rPr>
        <w:t xml:space="preserve">VI. POZOSTAŁE INFORMACJE </w:t>
      </w:r>
    </w:p>
    <w:p w:rsidR="00D7415F" w:rsidRPr="00B0580C" w:rsidRDefault="005A0A8C" w:rsidP="00093A33">
      <w:pPr>
        <w:pStyle w:val="Default"/>
        <w:numPr>
          <w:ilvl w:val="0"/>
          <w:numId w:val="8"/>
        </w:numPr>
        <w:spacing w:after="52"/>
        <w:rPr>
          <w:rFonts w:ascii="Arial" w:hAnsi="Arial" w:cs="Arial"/>
        </w:rPr>
      </w:pPr>
      <w:r w:rsidRPr="005A0A8C">
        <w:rPr>
          <w:rFonts w:ascii="Arial" w:hAnsi="Arial" w:cs="Arial"/>
        </w:rPr>
        <w:t xml:space="preserve">Regulamin oraz karty zgłoszeniowe dostępne są na stronie </w:t>
      </w:r>
      <w:hyperlink r:id="rId12" w:history="1">
        <w:r w:rsidR="00093A33" w:rsidRPr="002F4A7D">
          <w:rPr>
            <w:rStyle w:val="Hipercze"/>
            <w:rFonts w:ascii="Arial" w:hAnsi="Arial" w:cs="Arial"/>
            <w:i/>
          </w:rPr>
          <w:t>http://www.bytow.szczecinek.lasy.gov.pl</w:t>
        </w:r>
        <w:r w:rsidR="00093A33" w:rsidRPr="002F4A7D">
          <w:rPr>
            <w:rStyle w:val="Hipercze"/>
            <w:i/>
          </w:rPr>
          <w:t>/</w:t>
        </w:r>
      </w:hyperlink>
      <w:r w:rsidR="00093A33">
        <w:t xml:space="preserve"> </w:t>
      </w:r>
      <w:r w:rsidR="00B0580C">
        <w:rPr>
          <w:rFonts w:ascii="Arial" w:hAnsi="Arial" w:cs="Arial"/>
        </w:rPr>
        <w:t>oraz</w:t>
      </w:r>
      <w:r w:rsidR="00D7415F">
        <w:t xml:space="preserve"> </w:t>
      </w:r>
      <w:hyperlink r:id="rId13" w:history="1">
        <w:r w:rsidRPr="00B0580C">
          <w:rPr>
            <w:rStyle w:val="Hipercze"/>
            <w:rFonts w:ascii="Arial" w:hAnsi="Arial" w:cs="Arial"/>
            <w:i/>
          </w:rPr>
          <w:t>http://www.okobnol.lasy.gov.pl/</w:t>
        </w:r>
      </w:hyperlink>
    </w:p>
    <w:p w:rsidR="005A0A8C" w:rsidRPr="005A0A8C" w:rsidRDefault="005A0A8C" w:rsidP="005A0A8C">
      <w:pPr>
        <w:pStyle w:val="Default"/>
        <w:spacing w:after="52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A6449">
        <w:rPr>
          <w:rFonts w:ascii="Arial" w:hAnsi="Arial" w:cs="Arial"/>
        </w:rPr>
        <w:t xml:space="preserve">  </w:t>
      </w:r>
      <w:r w:rsidR="00D7415F">
        <w:rPr>
          <w:rFonts w:ascii="Arial" w:hAnsi="Arial" w:cs="Arial"/>
          <w:b/>
          <w:bCs/>
        </w:rPr>
        <w:t xml:space="preserve">Termin zgłoszeń </w:t>
      </w:r>
      <w:r w:rsidR="000C5151">
        <w:rPr>
          <w:rFonts w:ascii="Arial" w:hAnsi="Arial" w:cs="Arial"/>
          <w:b/>
          <w:bCs/>
        </w:rPr>
        <w:t xml:space="preserve">i wniesienia opłaty </w:t>
      </w:r>
      <w:r w:rsidR="00D7415F">
        <w:rPr>
          <w:rFonts w:ascii="Arial" w:hAnsi="Arial" w:cs="Arial"/>
          <w:b/>
          <w:bCs/>
        </w:rPr>
        <w:t xml:space="preserve">upływa </w:t>
      </w:r>
      <w:r w:rsidR="00093A33" w:rsidRPr="00093A33">
        <w:rPr>
          <w:rFonts w:ascii="Arial" w:hAnsi="Arial" w:cs="Arial"/>
          <w:b/>
          <w:bCs/>
          <w:color w:val="FF0000"/>
        </w:rPr>
        <w:t>23 kwietnia 2018</w:t>
      </w:r>
      <w:r w:rsidRPr="00093A33">
        <w:rPr>
          <w:rFonts w:ascii="Arial" w:hAnsi="Arial" w:cs="Arial"/>
          <w:b/>
          <w:bCs/>
          <w:color w:val="FF0000"/>
        </w:rPr>
        <w:t xml:space="preserve">r. </w:t>
      </w:r>
    </w:p>
    <w:p w:rsidR="001A6449" w:rsidRDefault="005A0A8C" w:rsidP="005A0A8C">
      <w:pPr>
        <w:pStyle w:val="Default"/>
        <w:spacing w:after="52"/>
        <w:ind w:left="708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A0A8C">
        <w:rPr>
          <w:rFonts w:ascii="Arial" w:hAnsi="Arial" w:cs="Arial"/>
        </w:rPr>
        <w:t xml:space="preserve"> </w:t>
      </w:r>
      <w:r w:rsidR="001A6449">
        <w:rPr>
          <w:rFonts w:ascii="Arial" w:hAnsi="Arial" w:cs="Arial"/>
        </w:rPr>
        <w:t xml:space="preserve"> </w:t>
      </w:r>
      <w:r w:rsidRPr="005A0A8C">
        <w:rPr>
          <w:rFonts w:ascii="Arial" w:hAnsi="Arial" w:cs="Arial"/>
        </w:rPr>
        <w:t xml:space="preserve">Sprawy sporne, bądź nie ujęte w niniejszym Regulaminie, będą </w:t>
      </w:r>
    </w:p>
    <w:p w:rsidR="005A0A8C" w:rsidRPr="005A0A8C" w:rsidRDefault="001A6449" w:rsidP="005A0A8C">
      <w:pPr>
        <w:pStyle w:val="Default"/>
        <w:spacing w:after="52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0A8C" w:rsidRPr="005A0A8C">
        <w:rPr>
          <w:rFonts w:ascii="Arial" w:hAnsi="Arial" w:cs="Arial"/>
        </w:rPr>
        <w:t xml:space="preserve">rozstrzygnięte przez Fundację Sport i Przyroda. </w:t>
      </w:r>
    </w:p>
    <w:p w:rsidR="00BC5B5E" w:rsidRDefault="005A0A8C" w:rsidP="005A0A8C">
      <w:pPr>
        <w:pStyle w:val="Default"/>
        <w:ind w:left="708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5A0A8C">
        <w:rPr>
          <w:rFonts w:ascii="Arial" w:hAnsi="Arial" w:cs="Arial"/>
        </w:rPr>
        <w:t xml:space="preserve"> Ostateczna interpretacja niniejszego Regulaminu należy do Fundacji Sport </w:t>
      </w:r>
    </w:p>
    <w:p w:rsidR="00D7415F" w:rsidRDefault="00BC5B5E" w:rsidP="001A6449">
      <w:pPr>
        <w:pStyle w:val="Default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A0A8C" w:rsidRPr="005A0A8C">
        <w:rPr>
          <w:rFonts w:ascii="Arial" w:hAnsi="Arial" w:cs="Arial"/>
        </w:rPr>
        <w:t xml:space="preserve">i Przyroda. </w:t>
      </w:r>
    </w:p>
    <w:p w:rsidR="00B0580C" w:rsidRDefault="00B0580C" w:rsidP="001A6449">
      <w:pPr>
        <w:pStyle w:val="Default"/>
        <w:ind w:left="708"/>
        <w:rPr>
          <w:rFonts w:ascii="Arial" w:hAnsi="Arial" w:cs="Arial"/>
        </w:rPr>
      </w:pPr>
    </w:p>
    <w:p w:rsidR="00B0580C" w:rsidRDefault="00B0580C" w:rsidP="001A6449">
      <w:pPr>
        <w:pStyle w:val="Default"/>
        <w:ind w:left="708"/>
        <w:rPr>
          <w:rFonts w:ascii="Arial" w:hAnsi="Arial" w:cs="Arial"/>
        </w:rPr>
      </w:pPr>
    </w:p>
    <w:p w:rsidR="005A0A8C" w:rsidRPr="005A0A8C" w:rsidRDefault="00D7415F" w:rsidP="005A0A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5A0A8C">
        <w:rPr>
          <w:rFonts w:ascii="Arial" w:hAnsi="Arial" w:cs="Arial"/>
        </w:rPr>
        <w:t xml:space="preserve">           </w:t>
      </w:r>
      <w:r w:rsidR="001A6449">
        <w:rPr>
          <w:rFonts w:ascii="Arial" w:hAnsi="Arial" w:cs="Arial"/>
        </w:rPr>
        <w:t xml:space="preserve">                 </w:t>
      </w:r>
      <w:r w:rsidR="005A0A8C">
        <w:rPr>
          <w:rFonts w:ascii="Arial" w:hAnsi="Arial" w:cs="Arial"/>
        </w:rPr>
        <w:t xml:space="preserve">   </w:t>
      </w:r>
      <w:r w:rsidR="005A0A8C" w:rsidRPr="005A0A8C">
        <w:rPr>
          <w:rFonts w:ascii="Arial" w:hAnsi="Arial" w:cs="Arial"/>
        </w:rPr>
        <w:t xml:space="preserve">Prezes Fundacji Sport i Przyroda </w:t>
      </w:r>
    </w:p>
    <w:p w:rsidR="005A0A8C" w:rsidRDefault="005A0A8C" w:rsidP="005A0A8C">
      <w:pPr>
        <w:pStyle w:val="Default"/>
        <w:rPr>
          <w:rFonts w:ascii="Arial" w:hAnsi="Arial" w:cs="Arial"/>
        </w:rPr>
      </w:pPr>
      <w:r w:rsidRPr="005A0A8C">
        <w:rPr>
          <w:rFonts w:ascii="Arial" w:hAnsi="Arial" w:cs="Arial"/>
        </w:rPr>
        <w:t xml:space="preserve">                                                               </w:t>
      </w:r>
      <w:r w:rsidR="001A6449">
        <w:rPr>
          <w:rFonts w:ascii="Arial" w:hAnsi="Arial" w:cs="Arial"/>
        </w:rPr>
        <w:t xml:space="preserve">             </w:t>
      </w:r>
      <w:r w:rsidRPr="005A0A8C">
        <w:rPr>
          <w:rFonts w:ascii="Arial" w:hAnsi="Arial" w:cs="Arial"/>
        </w:rPr>
        <w:t xml:space="preserve"> </w:t>
      </w:r>
      <w:r w:rsidR="001A6449">
        <w:rPr>
          <w:rFonts w:ascii="Arial" w:hAnsi="Arial" w:cs="Arial"/>
        </w:rPr>
        <w:t xml:space="preserve"> </w:t>
      </w:r>
      <w:r w:rsidRPr="005A0A8C">
        <w:rPr>
          <w:rFonts w:ascii="Arial" w:hAnsi="Arial" w:cs="Arial"/>
        </w:rPr>
        <w:t xml:space="preserve">   OKO </w:t>
      </w:r>
      <w:proofErr w:type="spellStart"/>
      <w:r w:rsidRPr="005A0A8C">
        <w:rPr>
          <w:rFonts w:ascii="Arial" w:hAnsi="Arial" w:cs="Arial"/>
        </w:rPr>
        <w:t>BnOL</w:t>
      </w:r>
      <w:proofErr w:type="spellEnd"/>
      <w:r w:rsidRPr="005A0A8C">
        <w:rPr>
          <w:rFonts w:ascii="Arial" w:hAnsi="Arial" w:cs="Arial"/>
        </w:rPr>
        <w:t xml:space="preserve"> </w:t>
      </w:r>
    </w:p>
    <w:p w:rsidR="005A0A8C" w:rsidRDefault="0056635E" w:rsidP="005A0A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D7415F">
        <w:rPr>
          <w:rFonts w:ascii="Arial" w:hAnsi="Arial" w:cs="Arial"/>
        </w:rPr>
        <w:t xml:space="preserve">        </w:t>
      </w:r>
      <w:r w:rsidR="001A6449">
        <w:rPr>
          <w:rFonts w:ascii="Arial" w:hAnsi="Arial" w:cs="Arial"/>
        </w:rPr>
        <w:t xml:space="preserve">               </w:t>
      </w:r>
      <w:r w:rsidR="00D7415F">
        <w:rPr>
          <w:rFonts w:ascii="Arial" w:hAnsi="Arial" w:cs="Arial"/>
        </w:rPr>
        <w:t>Włodzimierz Protasiewicz</w:t>
      </w:r>
    </w:p>
    <w:sectPr w:rsidR="005A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A7" w:rsidRDefault="00AD12A7" w:rsidP="005A0A8C">
      <w:pPr>
        <w:spacing w:after="0" w:line="240" w:lineRule="auto"/>
      </w:pPr>
      <w:r>
        <w:separator/>
      </w:r>
    </w:p>
  </w:endnote>
  <w:endnote w:type="continuationSeparator" w:id="0">
    <w:p w:rsidR="00AD12A7" w:rsidRDefault="00AD12A7" w:rsidP="005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A7" w:rsidRDefault="00AD12A7" w:rsidP="005A0A8C">
      <w:pPr>
        <w:spacing w:after="0" w:line="240" w:lineRule="auto"/>
      </w:pPr>
      <w:r>
        <w:separator/>
      </w:r>
    </w:p>
  </w:footnote>
  <w:footnote w:type="continuationSeparator" w:id="0">
    <w:p w:rsidR="00AD12A7" w:rsidRDefault="00AD12A7" w:rsidP="005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EB4"/>
    <w:multiLevelType w:val="hybridMultilevel"/>
    <w:tmpl w:val="15F23290"/>
    <w:lvl w:ilvl="0" w:tplc="01EC07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5690"/>
    <w:multiLevelType w:val="hybridMultilevel"/>
    <w:tmpl w:val="656A1498"/>
    <w:lvl w:ilvl="0" w:tplc="1DEC6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27916"/>
    <w:multiLevelType w:val="hybridMultilevel"/>
    <w:tmpl w:val="E4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3E74"/>
    <w:multiLevelType w:val="hybridMultilevel"/>
    <w:tmpl w:val="71BE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05BC"/>
    <w:multiLevelType w:val="hybridMultilevel"/>
    <w:tmpl w:val="5ED46296"/>
    <w:lvl w:ilvl="0" w:tplc="FA2E4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17BA"/>
    <w:multiLevelType w:val="hybridMultilevel"/>
    <w:tmpl w:val="AD484DCC"/>
    <w:lvl w:ilvl="0" w:tplc="6B74D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9C51BB"/>
    <w:multiLevelType w:val="hybridMultilevel"/>
    <w:tmpl w:val="A2C8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8658F"/>
    <w:multiLevelType w:val="hybridMultilevel"/>
    <w:tmpl w:val="48E0499A"/>
    <w:lvl w:ilvl="0" w:tplc="5246A1E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7"/>
    <w:rsid w:val="0003034E"/>
    <w:rsid w:val="00093A33"/>
    <w:rsid w:val="000C5151"/>
    <w:rsid w:val="000C7D6D"/>
    <w:rsid w:val="000F33CE"/>
    <w:rsid w:val="00107104"/>
    <w:rsid w:val="001A6449"/>
    <w:rsid w:val="001B104D"/>
    <w:rsid w:val="002510D1"/>
    <w:rsid w:val="002F4A7D"/>
    <w:rsid w:val="0043762F"/>
    <w:rsid w:val="00463D68"/>
    <w:rsid w:val="0056635E"/>
    <w:rsid w:val="005A0A8C"/>
    <w:rsid w:val="00603FB3"/>
    <w:rsid w:val="006D7D70"/>
    <w:rsid w:val="006E2BF3"/>
    <w:rsid w:val="00723098"/>
    <w:rsid w:val="007B0F6E"/>
    <w:rsid w:val="007D653C"/>
    <w:rsid w:val="008700FA"/>
    <w:rsid w:val="008934F6"/>
    <w:rsid w:val="008A537B"/>
    <w:rsid w:val="00956F8D"/>
    <w:rsid w:val="009E4E76"/>
    <w:rsid w:val="00AD12A7"/>
    <w:rsid w:val="00B0580C"/>
    <w:rsid w:val="00B36754"/>
    <w:rsid w:val="00B82897"/>
    <w:rsid w:val="00BC5B5E"/>
    <w:rsid w:val="00CE641B"/>
    <w:rsid w:val="00D7415F"/>
    <w:rsid w:val="00E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A8C"/>
  </w:style>
  <w:style w:type="paragraph" w:styleId="Stopka">
    <w:name w:val="footer"/>
    <w:basedOn w:val="Normalny"/>
    <w:link w:val="StopkaZnak"/>
    <w:uiPriority w:val="99"/>
    <w:unhideWhenUsed/>
    <w:rsid w:val="005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A8C"/>
  </w:style>
  <w:style w:type="character" w:styleId="Hipercze">
    <w:name w:val="Hyperlink"/>
    <w:basedOn w:val="Domylnaczcionkaakapitu"/>
    <w:uiPriority w:val="99"/>
    <w:unhideWhenUsed/>
    <w:rsid w:val="005A0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A8C"/>
  </w:style>
  <w:style w:type="paragraph" w:styleId="Stopka">
    <w:name w:val="footer"/>
    <w:basedOn w:val="Normalny"/>
    <w:link w:val="StopkaZnak"/>
    <w:uiPriority w:val="99"/>
    <w:unhideWhenUsed/>
    <w:rsid w:val="005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A8C"/>
  </w:style>
  <w:style w:type="character" w:styleId="Hipercze">
    <w:name w:val="Hyperlink"/>
    <w:basedOn w:val="Domylnaczcionkaakapitu"/>
    <w:uiPriority w:val="99"/>
    <w:unhideWhenUsed/>
    <w:rsid w:val="005A0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kobnol.lasy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ytow.szczecinek.las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kobnol.lasy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ytow.szczecinek.lasy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Hanna Bigus</cp:lastModifiedBy>
  <cp:revision>2</cp:revision>
  <cp:lastPrinted>2018-04-05T07:47:00Z</cp:lastPrinted>
  <dcterms:created xsi:type="dcterms:W3CDTF">2018-04-09T06:54:00Z</dcterms:created>
  <dcterms:modified xsi:type="dcterms:W3CDTF">2018-04-09T06:54:00Z</dcterms:modified>
</cp:coreProperties>
</file>